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F8" w:rsidRPr="009A21B8" w:rsidRDefault="00843A1C" w:rsidP="00491EF8">
      <w:pPr>
        <w:pStyle w:val="3"/>
        <w:spacing w:before="0" w:beforeAutospacing="0" w:after="0" w:afterAutospacing="0" w:line="360" w:lineRule="auto"/>
        <w:jc w:val="center"/>
        <w:rPr>
          <w:rFonts w:eastAsia="SimSun"/>
          <w:b w:val="0"/>
          <w:bCs w:val="0"/>
          <w:sz w:val="24"/>
          <w:szCs w:val="24"/>
        </w:rPr>
      </w:pPr>
      <w:r w:rsidRPr="009A21B8">
        <w:rPr>
          <w:rFonts w:eastAsia="SimSun"/>
          <w:bCs w:val="0"/>
          <w:sz w:val="24"/>
          <w:szCs w:val="24"/>
        </w:rPr>
        <w:t>Заявка к Лицензионному договору (публичной оферты) для подачи статьи в журнал</w:t>
      </w:r>
      <w:r w:rsidRPr="009A21B8">
        <w:rPr>
          <w:rFonts w:eastAsia="SimSun"/>
          <w:b w:val="0"/>
          <w:bCs w:val="0"/>
          <w:sz w:val="24"/>
          <w:szCs w:val="24"/>
        </w:rPr>
        <w:t xml:space="preserve"> </w:t>
      </w:r>
      <w:r w:rsidR="006A150A" w:rsidRPr="009A21B8">
        <w:rPr>
          <w:rFonts w:eastAsia="SimSun"/>
          <w:bCs w:val="0"/>
          <w:sz w:val="24"/>
          <w:szCs w:val="24"/>
        </w:rPr>
        <w:t>«Научный результат. Вопросы теоретической и прикладной лингвистики»</w:t>
      </w:r>
    </w:p>
    <w:p w:rsidR="00612762" w:rsidRPr="00BE0115" w:rsidRDefault="00612762" w:rsidP="00612762">
      <w:pPr>
        <w:pStyle w:val="3"/>
        <w:spacing w:before="0" w:beforeAutospacing="0" w:after="0" w:afterAutospacing="0" w:line="360" w:lineRule="auto"/>
        <w:jc w:val="both"/>
        <w:rPr>
          <w:rFonts w:eastAsia="SimSun"/>
          <w:b w:val="0"/>
          <w:bCs w:val="0"/>
          <w:sz w:val="24"/>
          <w:szCs w:val="24"/>
        </w:rPr>
      </w:pPr>
      <w:r w:rsidRPr="00BE0115">
        <w:rPr>
          <w:rFonts w:eastAsia="SimSun"/>
          <w:b w:val="0"/>
          <w:bCs w:val="0"/>
          <w:sz w:val="24"/>
          <w:szCs w:val="24"/>
        </w:rPr>
        <w:t xml:space="preserve">Я _________________________, направляю для рассмотрения редакционной коллегией, рецензирования и возможной последующей публикации статью_____________________________________ в журнал </w:t>
      </w:r>
      <w:r w:rsidR="00654F34" w:rsidRPr="00654F34">
        <w:rPr>
          <w:rFonts w:eastAsia="SimSun"/>
          <w:b w:val="0"/>
          <w:bCs w:val="0"/>
          <w:sz w:val="24"/>
          <w:szCs w:val="24"/>
        </w:rPr>
        <w:t xml:space="preserve">«Научный результат. </w:t>
      </w:r>
      <w:bookmarkStart w:id="0" w:name="_GoBack"/>
      <w:bookmarkEnd w:id="0"/>
      <w:r w:rsidR="00654F34" w:rsidRPr="00654F34">
        <w:rPr>
          <w:rFonts w:eastAsia="SimSun"/>
          <w:b w:val="0"/>
          <w:bCs w:val="0"/>
          <w:sz w:val="24"/>
          <w:szCs w:val="24"/>
        </w:rPr>
        <w:t>Вопросы теоретической и прикладной лингвистики»</w:t>
      </w:r>
    </w:p>
    <w:tbl>
      <w:tblPr>
        <w:tblW w:w="93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4696"/>
      </w:tblGrid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ФИО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(</w:t>
            </w:r>
            <w:r w:rsidRPr="009A21B8">
              <w:rPr>
                <w:rFonts w:eastAsia="Times New Roman"/>
                <w:color w:val="000000"/>
                <w:lang w:eastAsia="ru-RU"/>
              </w:rPr>
              <w:t>полностью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) / Full name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 xml:space="preserve">Место работы, организация, подразделение (полностью) /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Affiliation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Должность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/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Job title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654F34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Ученая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степень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/ Academic degree, </w:t>
            </w:r>
            <w:r w:rsidRPr="009A21B8">
              <w:rPr>
                <w:rFonts w:eastAsia="Times New Roman"/>
                <w:color w:val="000000"/>
                <w:lang w:eastAsia="ru-RU"/>
              </w:rPr>
              <w:t>ученое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звание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/ Academic rank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654F34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Почтовый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адрес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с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индексом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/ Mailing address with the postal code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9A21B8" w:rsidTr="00FA4B5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 xml:space="preserve">Телефон мобильный /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Mobile number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after="200" w:line="276" w:lineRule="auto"/>
              <w:rPr>
                <w:rFonts w:eastAsia="Calibri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E-</w:t>
            </w:r>
            <w:proofErr w:type="spellStart"/>
            <w:r w:rsidRPr="009A21B8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9A21B8">
              <w:rPr>
                <w:rFonts w:eastAsia="Times New Roman"/>
                <w:color w:val="000000"/>
                <w:lang w:eastAsia="ru-RU"/>
              </w:rPr>
              <w:t>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 xml:space="preserve">Направление исследования (классификация специальностей ВАК) /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Research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area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relevant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for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the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manuscript</w:t>
            </w:r>
            <w:r w:rsidRPr="009A21B8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A150A" w:rsidRPr="00654F34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Название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eastAsia="ru-RU"/>
              </w:rPr>
              <w:t>статьи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 xml:space="preserve"> / Title of the manuscript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6A150A" w:rsidRPr="009A21B8" w:rsidTr="00D70E3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ORCID: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0A" w:rsidRPr="009A21B8" w:rsidRDefault="006A150A" w:rsidP="006A150A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</w:tbl>
    <w:p w:rsidR="00881506" w:rsidRPr="009A21B8" w:rsidRDefault="00881506"/>
    <w:p w:rsidR="009A21B8" w:rsidRPr="009A21B8" w:rsidRDefault="009A21B8">
      <w:r w:rsidRPr="009A21B8">
        <w:t>С условиями Лицензионного договора (публичной оферты) ознакомлен</w:t>
      </w:r>
      <w:r w:rsidR="00CA7072">
        <w:t xml:space="preserve"> (а)</w:t>
      </w:r>
      <w:r w:rsidRPr="009A21B8">
        <w:t>.</w:t>
      </w:r>
    </w:p>
    <w:p w:rsidR="009A21B8" w:rsidRPr="009A21B8" w:rsidRDefault="009A21B8"/>
    <w:p w:rsidR="009A21B8" w:rsidRPr="009A21B8" w:rsidRDefault="009A21B8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4"/>
        <w:gridCol w:w="643"/>
        <w:gridCol w:w="2571"/>
        <w:gridCol w:w="498"/>
        <w:gridCol w:w="2565"/>
      </w:tblGrid>
      <w:tr w:rsidR="009A21B8" w:rsidRPr="009A21B8" w:rsidTr="00ED4A85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336" w:type="pct"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60" w:type="pct"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</w:tr>
      <w:tr w:rsidR="009A21B8" w:rsidRPr="009A21B8" w:rsidTr="00ED4A85">
        <w:trPr>
          <w:jc w:val="center"/>
        </w:trPr>
        <w:tc>
          <w:tcPr>
            <w:tcW w:w="1721" w:type="pct"/>
            <w:hideMark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9A21B8">
              <w:rPr>
                <w:rFonts w:eastAsia="Times New Roman"/>
                <w:lang w:eastAsia="ru-RU"/>
              </w:rPr>
              <w:t>(дата)</w:t>
            </w:r>
          </w:p>
        </w:tc>
        <w:tc>
          <w:tcPr>
            <w:tcW w:w="336" w:type="pct"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3" w:type="pct"/>
            <w:hideMark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9A21B8">
              <w:rPr>
                <w:rFonts w:eastAsia="Times New Roman"/>
                <w:lang w:eastAsia="ru-RU"/>
              </w:rPr>
              <w:t>(подпись)</w:t>
            </w:r>
          </w:p>
        </w:tc>
        <w:tc>
          <w:tcPr>
            <w:tcW w:w="260" w:type="pct"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1340" w:type="pct"/>
            <w:hideMark/>
          </w:tcPr>
          <w:p w:rsidR="009A21B8" w:rsidRPr="009A21B8" w:rsidRDefault="009A21B8" w:rsidP="009A21B8">
            <w:pPr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9A21B8">
              <w:rPr>
                <w:rFonts w:eastAsia="Times New Roman"/>
                <w:lang w:eastAsia="ru-RU"/>
              </w:rPr>
              <w:t>(расшифровка подписи)</w:t>
            </w:r>
          </w:p>
        </w:tc>
      </w:tr>
    </w:tbl>
    <w:p w:rsidR="009A21B8" w:rsidRPr="009A21B8" w:rsidRDefault="009A21B8"/>
    <w:sectPr w:rsidR="009A21B8" w:rsidRPr="009A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DD"/>
    <w:rsid w:val="00491EF8"/>
    <w:rsid w:val="00612762"/>
    <w:rsid w:val="00624DDD"/>
    <w:rsid w:val="00654F34"/>
    <w:rsid w:val="006A150A"/>
    <w:rsid w:val="00843A1C"/>
    <w:rsid w:val="00881506"/>
    <w:rsid w:val="008B4D59"/>
    <w:rsid w:val="009A21B8"/>
    <w:rsid w:val="00AF2A89"/>
    <w:rsid w:val="00B6263F"/>
    <w:rsid w:val="00BE0115"/>
    <w:rsid w:val="00C85ECA"/>
    <w:rsid w:val="00CA7072"/>
    <w:rsid w:val="00F7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</cp:lastModifiedBy>
  <cp:revision>5</cp:revision>
  <dcterms:created xsi:type="dcterms:W3CDTF">2023-12-08T06:53:00Z</dcterms:created>
  <dcterms:modified xsi:type="dcterms:W3CDTF">2024-03-11T13:53:00Z</dcterms:modified>
</cp:coreProperties>
</file>